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E4" w:rsidRDefault="00295BE4"/>
    <w:p w:rsidR="008B60A7" w:rsidRDefault="008B60A7"/>
    <w:p w:rsidR="008B60A7" w:rsidRDefault="008B60A7" w:rsidP="008B60A7">
      <w:pPr>
        <w:pStyle w:val="a3"/>
        <w:tabs>
          <w:tab w:val="left" w:pos="368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rFonts w:ascii="PT Astra Serif" w:hAnsi="PT Astra Serif"/>
          <w:b/>
          <w:sz w:val="28"/>
          <w:szCs w:val="28"/>
        </w:rPr>
        <w:t>Состав регионального координационного центра и телефоны «горячей линии»</w:t>
      </w:r>
      <w:r>
        <w:rPr>
          <w:b/>
        </w:rPr>
        <w:t xml:space="preserve"> </w:t>
      </w:r>
    </w:p>
    <w:p w:rsidR="008B60A7" w:rsidRDefault="008B60A7" w:rsidP="008B60A7">
      <w:pPr>
        <w:pStyle w:val="a3"/>
        <w:tabs>
          <w:tab w:val="left" w:pos="3686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поддержки органов местного самоуправления, осуществляющих управление в сфере образования, и образовательных организаций</w:t>
      </w:r>
    </w:p>
    <w:p w:rsidR="008B60A7" w:rsidRDefault="008B60A7" w:rsidP="008B60A7">
      <w:pPr>
        <w:pStyle w:val="a3"/>
        <w:tabs>
          <w:tab w:val="left" w:pos="3686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14742" w:type="dxa"/>
        <w:tblInd w:w="959" w:type="dxa"/>
        <w:tblLook w:val="04A0" w:firstRow="1" w:lastRow="0" w:firstColumn="1" w:lastColumn="0" w:noHBand="0" w:noVBand="1"/>
      </w:tblPr>
      <w:tblGrid>
        <w:gridCol w:w="2410"/>
        <w:gridCol w:w="4969"/>
        <w:gridCol w:w="4796"/>
        <w:gridCol w:w="2567"/>
      </w:tblGrid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Направление поддержки </w:t>
            </w:r>
          </w:p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Телефон «горячей линии»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0A7" w:rsidRDefault="008B60A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Бойченко Сергей Аскольдович </w:t>
            </w:r>
          </w:p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первый заместитель директора департамента образования Ямало-Ненецкого автономного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jc w:val="both"/>
              <w:rPr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вопросам организации образовательного процесса с использованием дистанционных технологий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 (34922) 4-19-66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Весова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Яна Александровна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заместитель директора департамента - начальник управления региональной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политики в сфере образования департамента образования Ямало-Ненецкого автономного округа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jc w:val="both"/>
              <w:rPr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вопросам организации образовательного процесса с использованием дистанционных технологий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 (34922) 3-11-35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Вилль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начальник управления государственного контроля (надзора) в сфере образования департамента образования Ямало-Ненецкого автономного округа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вопросам организации образовательного процесса с использованием дистанционных технологий в общеобразовательных организациях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 (34922) 4-01-02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Завоюра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заместитель начальника управления - начальник отдела общего и профессионального образования управления региональной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политики в сфере образования департамента образования Ямало-Ненецкого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автономного округа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по вопросам организации образовательного процесса с использованием дистанционных технологий организаций дополнительного образования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детей и организации образовательного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процесса в дошкольных образовательных организациях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8 (34922) 3-31-44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Байбародских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начальника отдела</w:t>
            </w:r>
            <w:r>
              <w:rPr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реализации национальных проектов</w:t>
            </w:r>
            <w:r>
              <w:rPr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департамента образования Ямало-Ненецкого автономного округа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 вопросам организации образовательного процесса с использованием дистанционных технологий в образовательных  организациях среднего профессионального образования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 (34922) 3-74-85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Пономарёва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государственного казённого учреждения Ямало-Ненецкого автономного округа «Региональный центр оценки качества образования»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 вопросам технического сопровождения образовательного процесса с использованием дистанционных технологий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 (34922) 3-33-25</w:t>
            </w:r>
          </w:p>
        </w:tc>
      </w:tr>
      <w:tr w:rsidR="008B60A7" w:rsidTr="008B6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Плеханова Людмила Александровна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заведующий кафедрой управления развитием общего образования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 вопросам методического сопровождения образовательного процесса с использованием дистанционных технологий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0A7" w:rsidRDefault="008B60A7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 (34922) 3-39-69</w:t>
            </w:r>
          </w:p>
        </w:tc>
      </w:tr>
    </w:tbl>
    <w:p w:rsidR="008B60A7" w:rsidRDefault="008B60A7" w:rsidP="008B60A7">
      <w:pPr>
        <w:tabs>
          <w:tab w:val="left" w:pos="3686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:rsidR="008B60A7" w:rsidRDefault="008B60A7" w:rsidP="008B60A7">
      <w:pPr>
        <w:jc w:val="center"/>
        <w:rPr>
          <w:rFonts w:ascii="PT Astra Serif" w:hAnsi="PT Astra Serif"/>
        </w:rPr>
      </w:pPr>
    </w:p>
    <w:p w:rsidR="008B60A7" w:rsidRDefault="008B60A7" w:rsidP="008B60A7">
      <w:pPr>
        <w:rPr>
          <w:rFonts w:ascii="PT Astra Serif" w:hAnsi="PT Astra Serif"/>
          <w:sz w:val="28"/>
          <w:szCs w:val="28"/>
        </w:rPr>
      </w:pPr>
    </w:p>
    <w:p w:rsidR="008B60A7" w:rsidRPr="008B60A7" w:rsidRDefault="008B60A7">
      <w:bookmarkStart w:id="0" w:name="_GoBack"/>
      <w:bookmarkEnd w:id="0"/>
    </w:p>
    <w:sectPr w:rsidR="008B60A7" w:rsidRPr="008B60A7" w:rsidSect="008B6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3"/>
    <w:rsid w:val="00295BE4"/>
    <w:rsid w:val="008B60A7"/>
    <w:rsid w:val="00C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A7"/>
    <w:pPr>
      <w:ind w:left="720"/>
      <w:contextualSpacing/>
    </w:pPr>
  </w:style>
  <w:style w:type="table" w:styleId="a4">
    <w:name w:val="Table Grid"/>
    <w:basedOn w:val="a1"/>
    <w:rsid w:val="008B6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A7"/>
    <w:pPr>
      <w:ind w:left="720"/>
      <w:contextualSpacing/>
    </w:pPr>
  </w:style>
  <w:style w:type="table" w:styleId="a4">
    <w:name w:val="Table Grid"/>
    <w:basedOn w:val="a1"/>
    <w:rsid w:val="008B6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Krokoz™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2020-03-23T09:57:00Z</dcterms:created>
  <dcterms:modified xsi:type="dcterms:W3CDTF">2020-03-23T09:58:00Z</dcterms:modified>
</cp:coreProperties>
</file>